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69810748"/>
      <w:bookmarkStart w:id="1" w:name="_Toc82522273"/>
      <w:bookmarkStart w:id="2" w:name="_Toc82507468"/>
      <w:bookmarkStart w:id="3" w:name="_Toc82520904"/>
      <w:r>
        <w:rPr>
          <w:rFonts w:hint="eastAsia"/>
        </w:rPr>
        <w:t>招标公告附件</w:t>
      </w:r>
      <w:r>
        <w:t>1</w:t>
      </w:r>
      <w:bookmarkEnd w:id="0"/>
      <w:r>
        <w:rPr>
          <w:rFonts w:hint="eastAsia"/>
        </w:rPr>
        <w:t>：</w:t>
      </w:r>
      <w:bookmarkEnd w:id="1"/>
      <w:bookmarkEnd w:id="2"/>
      <w:bookmarkEnd w:id="3"/>
    </w:p>
    <w:p>
      <w:pPr>
        <w:spacing w:line="400" w:lineRule="exact"/>
        <w:jc w:val="center"/>
        <w:rPr>
          <w:b/>
          <w:sz w:val="28"/>
          <w:szCs w:val="28"/>
        </w:rPr>
      </w:pPr>
      <w:bookmarkStart w:id="4" w:name="_GoBack"/>
      <w:r>
        <w:rPr>
          <w:rFonts w:hint="eastAsia"/>
          <w:b/>
          <w:sz w:val="28"/>
          <w:szCs w:val="28"/>
        </w:rPr>
        <w:t>投标报名资格审查指引表</w:t>
      </w:r>
      <w:bookmarkEnd w:id="4"/>
    </w:p>
    <w:tbl>
      <w:tblPr>
        <w:tblStyle w:val="3"/>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76"/>
        <w:gridCol w:w="3526"/>
        <w:gridCol w:w="241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shd w:val="clear" w:color="auto" w:fill="FFFFFF"/>
            <w:noWrap/>
            <w:vAlign w:val="center"/>
          </w:tcPr>
          <w:p>
            <w:pPr>
              <w:spacing w:line="360" w:lineRule="auto"/>
              <w:jc w:val="center"/>
              <w:rPr>
                <w:rFonts w:ascii="宋体" w:hAnsi="宋体"/>
                <w:b/>
              </w:rPr>
            </w:pPr>
            <w:r>
              <w:rPr>
                <w:rFonts w:hint="eastAsia" w:ascii="宋体" w:hAnsi="宋体"/>
                <w:b/>
              </w:rPr>
              <w:t>序号</w:t>
            </w:r>
          </w:p>
        </w:tc>
        <w:tc>
          <w:tcPr>
            <w:tcW w:w="1276" w:type="dxa"/>
            <w:shd w:val="clear" w:color="auto" w:fill="FFFFFF"/>
            <w:noWrap/>
            <w:vAlign w:val="center"/>
          </w:tcPr>
          <w:p>
            <w:pPr>
              <w:spacing w:line="360" w:lineRule="auto"/>
              <w:jc w:val="center"/>
              <w:rPr>
                <w:rFonts w:ascii="宋体" w:hAnsi="宋体"/>
                <w:b/>
              </w:rPr>
            </w:pPr>
            <w:r>
              <w:rPr>
                <w:rFonts w:hint="eastAsia" w:ascii="宋体" w:hAnsi="宋体"/>
                <w:b/>
              </w:rPr>
              <w:t>项目内容</w:t>
            </w:r>
          </w:p>
        </w:tc>
        <w:tc>
          <w:tcPr>
            <w:tcW w:w="3526" w:type="dxa"/>
            <w:shd w:val="clear" w:color="auto" w:fill="FFFFFF"/>
            <w:noWrap/>
            <w:vAlign w:val="center"/>
          </w:tcPr>
          <w:p>
            <w:pPr>
              <w:spacing w:line="360" w:lineRule="auto"/>
              <w:jc w:val="center"/>
              <w:rPr>
                <w:rFonts w:ascii="宋体" w:hAnsi="宋体"/>
                <w:b/>
              </w:rPr>
            </w:pPr>
            <w:r>
              <w:rPr>
                <w:rFonts w:hint="eastAsia" w:ascii="宋体" w:hAnsi="宋体"/>
                <w:b/>
              </w:rPr>
              <w:t>资格条件</w:t>
            </w:r>
          </w:p>
        </w:tc>
        <w:tc>
          <w:tcPr>
            <w:tcW w:w="2410" w:type="dxa"/>
            <w:shd w:val="clear" w:color="auto" w:fill="FFFFFF"/>
            <w:noWrap/>
            <w:vAlign w:val="center"/>
          </w:tcPr>
          <w:p>
            <w:pPr>
              <w:spacing w:line="360" w:lineRule="auto"/>
              <w:jc w:val="center"/>
              <w:rPr>
                <w:rFonts w:ascii="宋体" w:hAnsi="宋体"/>
                <w:b/>
              </w:rPr>
            </w:pPr>
            <w:r>
              <w:rPr>
                <w:rFonts w:hint="eastAsia" w:ascii="宋体" w:hAnsi="宋体"/>
                <w:b/>
              </w:rPr>
              <w:t>评审资料</w:t>
            </w:r>
          </w:p>
        </w:tc>
        <w:tc>
          <w:tcPr>
            <w:tcW w:w="1222" w:type="dxa"/>
            <w:shd w:val="clear" w:color="auto" w:fill="FFFFFF"/>
            <w:noWrap/>
            <w:vAlign w:val="center"/>
          </w:tcPr>
          <w:p>
            <w:pPr>
              <w:spacing w:line="360" w:lineRule="auto"/>
              <w:jc w:val="center"/>
              <w:rPr>
                <w:rFonts w:ascii="宋体" w:hAnsi="宋体"/>
                <w:b/>
              </w:rPr>
            </w:pPr>
            <w:r>
              <w:rPr>
                <w:rFonts w:hint="eastAsia" w:ascii="宋体" w:hAnsi="宋体"/>
                <w:b/>
              </w:rPr>
              <w:t>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noWrap/>
            <w:vAlign w:val="center"/>
          </w:tcPr>
          <w:p>
            <w:pPr>
              <w:spacing w:line="360" w:lineRule="auto"/>
              <w:jc w:val="center"/>
              <w:rPr>
                <w:rFonts w:ascii="宋体" w:hAnsi="宋体"/>
                <w:sz w:val="18"/>
                <w:szCs w:val="18"/>
              </w:rPr>
            </w:pPr>
            <w:r>
              <w:rPr>
                <w:rFonts w:ascii="宋体" w:hAnsi="宋体"/>
                <w:sz w:val="18"/>
                <w:szCs w:val="18"/>
              </w:rPr>
              <w:t>1</w:t>
            </w:r>
          </w:p>
        </w:tc>
        <w:tc>
          <w:tcPr>
            <w:tcW w:w="1276" w:type="dxa"/>
            <w:noWrap/>
            <w:vAlign w:val="center"/>
          </w:tcPr>
          <w:p>
            <w:pPr>
              <w:spacing w:line="360" w:lineRule="auto"/>
              <w:rPr>
                <w:rFonts w:ascii="宋体" w:hAnsi="宋体"/>
                <w:sz w:val="18"/>
                <w:szCs w:val="18"/>
              </w:rPr>
            </w:pPr>
            <w:r>
              <w:rPr>
                <w:rFonts w:hint="eastAsia" w:ascii="宋体" w:hAnsi="宋体"/>
                <w:sz w:val="18"/>
                <w:szCs w:val="18"/>
              </w:rPr>
              <w:t>营业执照</w:t>
            </w:r>
          </w:p>
        </w:tc>
        <w:tc>
          <w:tcPr>
            <w:tcW w:w="3526" w:type="dxa"/>
            <w:noWrap/>
            <w:vAlign w:val="center"/>
          </w:tcPr>
          <w:p>
            <w:pPr>
              <w:pStyle w:val="2"/>
              <w:ind w:left="0" w:firstLine="0" w:firstLineChars="0"/>
              <w:jc w:val="left"/>
              <w:rPr>
                <w:rFonts w:ascii="宋体" w:hAnsi="宋体" w:cs="Times New Roman"/>
                <w:color w:val="auto"/>
                <w:sz w:val="18"/>
                <w:szCs w:val="18"/>
              </w:rPr>
            </w:pPr>
            <w:r>
              <w:rPr>
                <w:rFonts w:hint="eastAsia" w:ascii="宋体" w:hAnsi="宋体" w:cs="Times New Roman"/>
                <w:color w:val="auto"/>
                <w:sz w:val="18"/>
                <w:szCs w:val="18"/>
              </w:rPr>
              <w:t>投标人必须为中华人民共和国境内注册的独立法人机构且须为家具生产制造厂家（不接受代理商、经销商），所投产品须为投标人自有品牌且由投标人原厂生产（投标文件</w:t>
            </w:r>
          </w:p>
          <w:p>
            <w:pPr>
              <w:pStyle w:val="2"/>
              <w:ind w:left="0" w:firstLine="0" w:firstLineChars="0"/>
              <w:jc w:val="left"/>
              <w:rPr>
                <w:rFonts w:ascii="宋体" w:hAnsi="宋体" w:cs="宋体"/>
                <w:color w:val="auto"/>
                <w:sz w:val="18"/>
                <w:szCs w:val="18"/>
              </w:rPr>
            </w:pPr>
            <w:r>
              <w:rPr>
                <w:rFonts w:hint="eastAsia" w:ascii="宋体" w:hAnsi="宋体" w:cs="Times New Roman"/>
                <w:color w:val="auto"/>
                <w:sz w:val="18"/>
                <w:szCs w:val="18"/>
              </w:rPr>
              <w:t>中须提供营业执照副本复印件并加盖公章，原件备查；如营业执照不能体现经营范围的，需另附市场主体登记信息查询单）。</w:t>
            </w:r>
          </w:p>
        </w:tc>
        <w:tc>
          <w:tcPr>
            <w:tcW w:w="2410" w:type="dxa"/>
            <w:noWrap/>
            <w:vAlign w:val="center"/>
          </w:tcPr>
          <w:p>
            <w:pPr>
              <w:spacing w:line="360" w:lineRule="auto"/>
              <w:rPr>
                <w:rFonts w:ascii="宋体" w:hAnsi="宋体"/>
                <w:sz w:val="18"/>
                <w:szCs w:val="18"/>
              </w:rPr>
            </w:pPr>
            <w:r>
              <w:rPr>
                <w:rFonts w:hint="eastAsia" w:ascii="宋体" w:hAnsi="宋体"/>
                <w:sz w:val="18"/>
                <w:szCs w:val="18"/>
              </w:rPr>
              <w:t>需</w:t>
            </w:r>
            <w:r>
              <w:rPr>
                <w:rFonts w:ascii="宋体" w:hAnsi="宋体"/>
                <w:sz w:val="18"/>
                <w:szCs w:val="18"/>
              </w:rPr>
              <w:t>提供有效的</w:t>
            </w:r>
            <w:r>
              <w:rPr>
                <w:rFonts w:hint="eastAsia" w:ascii="宋体" w:hAnsi="宋体"/>
                <w:sz w:val="18"/>
                <w:szCs w:val="18"/>
              </w:rPr>
              <w:t>加盖公章的</w:t>
            </w:r>
            <w:r>
              <w:rPr>
                <w:rFonts w:ascii="宋体" w:hAnsi="宋体"/>
                <w:sz w:val="18"/>
                <w:szCs w:val="18"/>
              </w:rPr>
              <w:t>营业执照复印件</w:t>
            </w:r>
          </w:p>
        </w:tc>
        <w:tc>
          <w:tcPr>
            <w:tcW w:w="1222" w:type="dxa"/>
            <w:noWrap/>
            <w:vAlign w:val="top"/>
          </w:tcPr>
          <w:p>
            <w:pPr>
              <w:spacing w:line="36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noWrap/>
            <w:vAlign w:val="center"/>
          </w:tcPr>
          <w:p>
            <w:pPr>
              <w:spacing w:line="360" w:lineRule="auto"/>
              <w:jc w:val="center"/>
              <w:rPr>
                <w:rFonts w:ascii="宋体" w:hAnsi="宋体"/>
                <w:sz w:val="18"/>
                <w:szCs w:val="18"/>
              </w:rPr>
            </w:pPr>
            <w:r>
              <w:rPr>
                <w:rFonts w:ascii="宋体" w:hAnsi="宋体"/>
                <w:sz w:val="18"/>
                <w:szCs w:val="18"/>
              </w:rPr>
              <w:t xml:space="preserve"> 2</w:t>
            </w:r>
          </w:p>
        </w:tc>
        <w:tc>
          <w:tcPr>
            <w:tcW w:w="1276" w:type="dxa"/>
            <w:noWrap/>
            <w:vAlign w:val="center"/>
          </w:tcPr>
          <w:p>
            <w:pPr>
              <w:spacing w:line="360" w:lineRule="auto"/>
              <w:rPr>
                <w:rFonts w:ascii="宋体" w:hAnsi="宋体"/>
                <w:sz w:val="18"/>
                <w:szCs w:val="18"/>
              </w:rPr>
            </w:pPr>
            <w:r>
              <w:rPr>
                <w:rFonts w:hint="eastAsia" w:ascii="宋体" w:hAnsi="宋体"/>
                <w:sz w:val="18"/>
                <w:szCs w:val="18"/>
              </w:rPr>
              <w:t>联合体说明</w:t>
            </w:r>
          </w:p>
        </w:tc>
        <w:tc>
          <w:tcPr>
            <w:tcW w:w="3526" w:type="dxa"/>
            <w:noWrap/>
            <w:vAlign w:val="center"/>
          </w:tcPr>
          <w:p>
            <w:pPr>
              <w:spacing w:line="360" w:lineRule="auto"/>
              <w:rPr>
                <w:rFonts w:ascii="宋体" w:hAnsi="宋体"/>
                <w:sz w:val="18"/>
                <w:szCs w:val="18"/>
              </w:rPr>
            </w:pPr>
            <w:r>
              <w:rPr>
                <w:rFonts w:hint="eastAsia" w:ascii="宋体" w:hAnsi="宋体"/>
                <w:sz w:val="18"/>
                <w:szCs w:val="18"/>
              </w:rPr>
              <w:t>本项目不接受联合体投标</w:t>
            </w:r>
          </w:p>
        </w:tc>
        <w:tc>
          <w:tcPr>
            <w:tcW w:w="2410" w:type="dxa"/>
            <w:noWrap/>
            <w:vAlign w:val="center"/>
          </w:tcPr>
          <w:p>
            <w:pPr>
              <w:spacing w:line="360" w:lineRule="auto"/>
              <w:rPr>
                <w:rFonts w:ascii="宋体" w:hAnsi="宋体"/>
                <w:sz w:val="18"/>
                <w:szCs w:val="18"/>
              </w:rPr>
            </w:pPr>
            <w:r>
              <w:rPr>
                <w:rFonts w:hint="eastAsia" w:ascii="宋体" w:hAnsi="宋体"/>
                <w:sz w:val="18"/>
                <w:szCs w:val="18"/>
              </w:rPr>
              <w:t>需提供说明并加盖公章</w:t>
            </w:r>
          </w:p>
        </w:tc>
        <w:tc>
          <w:tcPr>
            <w:tcW w:w="1222" w:type="dxa"/>
            <w:noWrap/>
            <w:vAlign w:val="top"/>
          </w:tcPr>
          <w:p>
            <w:pPr>
              <w:spacing w:line="36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noWrap/>
            <w:vAlign w:val="center"/>
          </w:tcPr>
          <w:p>
            <w:pPr>
              <w:spacing w:line="360" w:lineRule="auto"/>
              <w:jc w:val="center"/>
              <w:rPr>
                <w:rFonts w:ascii="宋体" w:hAnsi="宋体"/>
                <w:sz w:val="18"/>
                <w:szCs w:val="18"/>
              </w:rPr>
            </w:pPr>
            <w:r>
              <w:rPr>
                <w:rFonts w:ascii="宋体" w:hAnsi="宋体"/>
                <w:sz w:val="18"/>
                <w:szCs w:val="18"/>
              </w:rPr>
              <w:t>3</w:t>
            </w:r>
          </w:p>
        </w:tc>
        <w:tc>
          <w:tcPr>
            <w:tcW w:w="1276" w:type="dxa"/>
            <w:noWrap/>
            <w:vAlign w:val="center"/>
          </w:tcPr>
          <w:p>
            <w:pPr>
              <w:spacing w:line="360" w:lineRule="auto"/>
              <w:rPr>
                <w:rFonts w:ascii="宋体" w:hAnsi="宋体"/>
                <w:sz w:val="18"/>
                <w:szCs w:val="18"/>
              </w:rPr>
            </w:pPr>
            <w:r>
              <w:rPr>
                <w:rFonts w:hint="eastAsia" w:ascii="宋体" w:hAnsi="宋体"/>
                <w:sz w:val="18"/>
                <w:szCs w:val="18"/>
              </w:rPr>
              <w:t>信用记录</w:t>
            </w:r>
          </w:p>
        </w:tc>
        <w:tc>
          <w:tcPr>
            <w:tcW w:w="3526" w:type="dxa"/>
            <w:noWrap/>
            <w:vAlign w:val="center"/>
          </w:tcPr>
          <w:p>
            <w:pPr>
              <w:spacing w:line="360" w:lineRule="auto"/>
              <w:rPr>
                <w:rFonts w:ascii="宋体" w:hAnsi="宋体"/>
                <w:sz w:val="18"/>
                <w:szCs w:val="18"/>
              </w:rPr>
            </w:pPr>
            <w:r>
              <w:rPr>
                <w:rFonts w:ascii="宋体" w:hAnsi="宋体"/>
                <w:sz w:val="18"/>
                <w:szCs w:val="18"/>
                <w:shd w:val="clear" w:color="auto" w:fill="FFFFFF"/>
              </w:rPr>
              <w:t>未列入“信用中国”网站失信被执行人、重大税收违法案件当事人名单</w:t>
            </w:r>
          </w:p>
        </w:tc>
        <w:tc>
          <w:tcPr>
            <w:tcW w:w="2410" w:type="dxa"/>
            <w:noWrap/>
            <w:vAlign w:val="center"/>
          </w:tcPr>
          <w:p>
            <w:pPr>
              <w:spacing w:line="360" w:lineRule="auto"/>
              <w:rPr>
                <w:rFonts w:ascii="宋体" w:hAnsi="宋体"/>
                <w:sz w:val="18"/>
                <w:szCs w:val="18"/>
              </w:rPr>
            </w:pPr>
            <w:r>
              <w:rPr>
                <w:rFonts w:hint="eastAsia" w:ascii="宋体" w:hAnsi="宋体"/>
                <w:sz w:val="18"/>
                <w:szCs w:val="18"/>
              </w:rPr>
              <w:t>投标</w:t>
            </w:r>
            <w:r>
              <w:rPr>
                <w:rFonts w:ascii="宋体" w:hAnsi="宋体"/>
                <w:sz w:val="18"/>
                <w:szCs w:val="18"/>
              </w:rPr>
              <w:t>人自行通过“信用中国”网站（</w:t>
            </w:r>
            <w:r>
              <w:rPr>
                <w:rFonts w:ascii="宋体" w:hAnsi="宋体"/>
                <w:sz w:val="18"/>
                <w:szCs w:val="18"/>
                <w:shd w:val="clear" w:color="auto" w:fill="FFFFFF"/>
              </w:rPr>
              <w:t>creditcity．creditchina．gov．cn</w:t>
            </w:r>
            <w:r>
              <w:rPr>
                <w:rFonts w:ascii="宋体" w:hAnsi="宋体"/>
                <w:sz w:val="18"/>
                <w:szCs w:val="18"/>
              </w:rPr>
              <w:t>）</w:t>
            </w:r>
            <w:r>
              <w:rPr>
                <w:rFonts w:ascii="宋体" w:hAnsi="宋体"/>
                <w:sz w:val="18"/>
                <w:szCs w:val="18"/>
                <w:shd w:val="clear" w:color="auto" w:fill="FFFFFF"/>
              </w:rPr>
              <w:t>提供查询结果网页打印件加盖公章</w:t>
            </w:r>
          </w:p>
        </w:tc>
        <w:tc>
          <w:tcPr>
            <w:tcW w:w="1222" w:type="dxa"/>
            <w:noWrap/>
            <w:vAlign w:val="top"/>
          </w:tcPr>
          <w:p>
            <w:pPr>
              <w:spacing w:line="36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noWrap/>
            <w:vAlign w:val="center"/>
          </w:tcPr>
          <w:p>
            <w:pPr>
              <w:spacing w:line="360" w:lineRule="auto"/>
              <w:jc w:val="center"/>
              <w:rPr>
                <w:rFonts w:ascii="宋体" w:hAnsi="宋体"/>
                <w:sz w:val="18"/>
                <w:szCs w:val="18"/>
              </w:rPr>
            </w:pPr>
            <w:r>
              <w:rPr>
                <w:rFonts w:ascii="宋体" w:hAnsi="宋体"/>
                <w:sz w:val="18"/>
                <w:szCs w:val="18"/>
              </w:rPr>
              <w:t>4</w:t>
            </w:r>
          </w:p>
        </w:tc>
        <w:tc>
          <w:tcPr>
            <w:tcW w:w="1276" w:type="dxa"/>
            <w:noWrap/>
            <w:vAlign w:val="center"/>
          </w:tcPr>
          <w:p>
            <w:pPr>
              <w:spacing w:line="360" w:lineRule="auto"/>
              <w:rPr>
                <w:rFonts w:ascii="宋体" w:hAnsi="宋体"/>
                <w:sz w:val="18"/>
                <w:szCs w:val="18"/>
              </w:rPr>
            </w:pPr>
            <w:r>
              <w:rPr>
                <w:rFonts w:hint="eastAsia" w:ascii="宋体" w:hAnsi="宋体"/>
                <w:sz w:val="18"/>
                <w:szCs w:val="18"/>
              </w:rPr>
              <w:t>其他</w:t>
            </w:r>
          </w:p>
        </w:tc>
        <w:tc>
          <w:tcPr>
            <w:tcW w:w="3526" w:type="dxa"/>
            <w:noWrap/>
            <w:vAlign w:val="center"/>
          </w:tcPr>
          <w:p>
            <w:pPr>
              <w:spacing w:line="360" w:lineRule="auto"/>
              <w:rPr>
                <w:rFonts w:ascii="宋体" w:hAnsi="宋体"/>
                <w:sz w:val="18"/>
                <w:szCs w:val="18"/>
                <w:shd w:val="clear" w:color="auto" w:fill="FFFFFF"/>
              </w:rPr>
            </w:pPr>
            <w:r>
              <w:rPr>
                <w:rFonts w:hint="eastAsia" w:ascii="宋体" w:hAnsi="宋体"/>
                <w:sz w:val="18"/>
                <w:szCs w:val="18"/>
                <w:shd w:val="clear" w:color="auto" w:fill="FFFFFF"/>
              </w:rPr>
              <w:t>须具有ISO9000系列质量管理体系认证、ISO14000环境体系认证、GREENGUARD绿色卫士认证，并提供有效期内的认证证书</w:t>
            </w:r>
          </w:p>
        </w:tc>
        <w:tc>
          <w:tcPr>
            <w:tcW w:w="2410" w:type="dxa"/>
            <w:noWrap/>
            <w:vAlign w:val="center"/>
          </w:tcPr>
          <w:p>
            <w:pPr>
              <w:spacing w:line="360" w:lineRule="auto"/>
              <w:rPr>
                <w:rFonts w:ascii="宋体" w:hAnsi="宋体"/>
                <w:sz w:val="18"/>
                <w:szCs w:val="18"/>
              </w:rPr>
            </w:pPr>
            <w:r>
              <w:rPr>
                <w:rFonts w:hint="eastAsia" w:ascii="宋体" w:hAnsi="宋体"/>
                <w:sz w:val="18"/>
                <w:szCs w:val="18"/>
              </w:rPr>
              <w:t>提供有效期内的认证证书（须提供加盖公章的复印件，原件备查）。</w:t>
            </w:r>
          </w:p>
          <w:p>
            <w:pPr>
              <w:pStyle w:val="2"/>
              <w:ind w:firstLine="360"/>
              <w:rPr>
                <w:sz w:val="18"/>
                <w:szCs w:val="18"/>
              </w:rPr>
            </w:pPr>
          </w:p>
        </w:tc>
        <w:tc>
          <w:tcPr>
            <w:tcW w:w="1222" w:type="dxa"/>
            <w:noWrap/>
            <w:vAlign w:val="center"/>
          </w:tcPr>
          <w:p>
            <w:pPr>
              <w:spacing w:line="360" w:lineRule="auto"/>
              <w:rPr>
                <w:rFonts w:ascii="宋体" w:hAnsi="宋体"/>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noWrap/>
            <w:vAlign w:val="center"/>
          </w:tcPr>
          <w:p>
            <w:pPr>
              <w:spacing w:line="360" w:lineRule="auto"/>
              <w:jc w:val="center"/>
              <w:rPr>
                <w:rFonts w:ascii="宋体" w:hAnsi="宋体"/>
                <w:sz w:val="18"/>
                <w:szCs w:val="18"/>
              </w:rPr>
            </w:pPr>
            <w:r>
              <w:rPr>
                <w:rFonts w:ascii="宋体" w:hAnsi="宋体"/>
                <w:sz w:val="18"/>
                <w:szCs w:val="18"/>
              </w:rPr>
              <w:t>5</w:t>
            </w:r>
          </w:p>
        </w:tc>
        <w:tc>
          <w:tcPr>
            <w:tcW w:w="1276" w:type="dxa"/>
            <w:noWrap/>
            <w:vAlign w:val="center"/>
          </w:tcPr>
          <w:p>
            <w:pPr>
              <w:spacing w:line="360" w:lineRule="auto"/>
              <w:rPr>
                <w:rFonts w:ascii="宋体" w:hAnsi="宋体"/>
                <w:sz w:val="18"/>
                <w:szCs w:val="18"/>
              </w:rPr>
            </w:pPr>
            <w:r>
              <w:rPr>
                <w:rFonts w:hint="eastAsia" w:ascii="宋体" w:hAnsi="宋体"/>
                <w:sz w:val="18"/>
                <w:szCs w:val="18"/>
              </w:rPr>
              <w:t>投标人</w:t>
            </w:r>
          </w:p>
        </w:tc>
        <w:tc>
          <w:tcPr>
            <w:tcW w:w="3526" w:type="dxa"/>
            <w:noWrap/>
            <w:vAlign w:val="center"/>
          </w:tcPr>
          <w:p>
            <w:pPr>
              <w:spacing w:line="360" w:lineRule="auto"/>
              <w:rPr>
                <w:rFonts w:ascii="宋体" w:hAnsi="宋体"/>
                <w:sz w:val="18"/>
                <w:szCs w:val="18"/>
                <w:shd w:val="clear" w:color="auto" w:fill="FFFFFF"/>
              </w:rPr>
            </w:pPr>
            <w:r>
              <w:rPr>
                <w:rFonts w:hint="eastAsia" w:ascii="宋体" w:hAnsi="宋体"/>
                <w:sz w:val="18"/>
                <w:szCs w:val="18"/>
                <w:shd w:val="clear" w:color="auto" w:fill="FFFFFF"/>
              </w:rPr>
              <w:t>法人及授权人联系电话和邮箱</w:t>
            </w:r>
          </w:p>
        </w:tc>
        <w:tc>
          <w:tcPr>
            <w:tcW w:w="2410" w:type="dxa"/>
            <w:noWrap/>
            <w:vAlign w:val="center"/>
          </w:tcPr>
          <w:p>
            <w:pPr>
              <w:spacing w:line="360" w:lineRule="auto"/>
              <w:rPr>
                <w:rFonts w:ascii="宋体" w:hAnsi="宋体"/>
                <w:sz w:val="18"/>
                <w:szCs w:val="18"/>
              </w:rPr>
            </w:pPr>
            <w:r>
              <w:rPr>
                <w:rFonts w:hint="eastAsia" w:ascii="宋体" w:hAnsi="宋体" w:cs="宋体"/>
                <w:sz w:val="18"/>
                <w:szCs w:val="18"/>
              </w:rPr>
              <w:t>需提供法定代表人身份证明书及法定代表人授权委托书原件</w:t>
            </w:r>
          </w:p>
        </w:tc>
        <w:tc>
          <w:tcPr>
            <w:tcW w:w="1222" w:type="dxa"/>
            <w:noWrap/>
            <w:vAlign w:val="center"/>
          </w:tcPr>
          <w:p>
            <w:pPr>
              <w:spacing w:line="360" w:lineRule="auto"/>
              <w:rPr>
                <w:rFonts w:ascii="宋体" w:hAnsi="宋体"/>
                <w:sz w:val="18"/>
                <w:szCs w:val="18"/>
                <w:shd w:val="clear" w:color="auto" w:fill="FFFFFF"/>
              </w:rPr>
            </w:pPr>
          </w:p>
        </w:tc>
      </w:tr>
    </w:tbl>
    <w:p>
      <w:pPr>
        <w:spacing w:line="360" w:lineRule="auto"/>
        <w:rPr>
          <w:rFonts w:ascii="宋体" w:hAnsi="宋体"/>
          <w:sz w:val="18"/>
          <w:szCs w:val="18"/>
        </w:rPr>
      </w:pPr>
      <w:r>
        <w:rPr>
          <w:rFonts w:hint="eastAsia" w:ascii="宋体" w:hAnsi="宋体"/>
          <w:sz w:val="18"/>
          <w:szCs w:val="18"/>
        </w:rPr>
        <w:t>注：</w:t>
      </w:r>
    </w:p>
    <w:p>
      <w:pPr>
        <w:spacing w:line="360" w:lineRule="auto"/>
        <w:rPr>
          <w:rFonts w:ascii="宋体" w:hAnsi="宋体"/>
          <w:sz w:val="18"/>
          <w:szCs w:val="18"/>
        </w:rPr>
      </w:pPr>
      <w:r>
        <w:rPr>
          <w:rFonts w:ascii="宋体" w:hAnsi="宋体"/>
          <w:sz w:val="18"/>
          <w:szCs w:val="18"/>
        </w:rPr>
        <w:t>1</w:t>
      </w:r>
      <w:r>
        <w:rPr>
          <w:rFonts w:hint="eastAsia" w:ascii="宋体" w:hAnsi="宋体"/>
          <w:sz w:val="18"/>
          <w:szCs w:val="18"/>
        </w:rPr>
        <w:t>．以上资格审查合格条件标准中如出现一处不符合要求，其投标报名将不被接受；</w:t>
      </w:r>
    </w:p>
    <w:p>
      <w:pPr>
        <w:spacing w:line="360" w:lineRule="auto"/>
        <w:rPr>
          <w:rFonts w:ascii="宋体" w:hAnsi="宋体"/>
          <w:sz w:val="18"/>
          <w:szCs w:val="18"/>
        </w:rPr>
      </w:pPr>
      <w:r>
        <w:rPr>
          <w:rFonts w:ascii="宋体" w:hAnsi="宋体"/>
          <w:sz w:val="18"/>
          <w:szCs w:val="18"/>
        </w:rPr>
        <w:t>2</w:t>
      </w:r>
      <w:r>
        <w:rPr>
          <w:rFonts w:hint="eastAsia" w:ascii="宋体" w:hAnsi="宋体"/>
          <w:sz w:val="18"/>
          <w:szCs w:val="18"/>
        </w:rPr>
        <w:t>．评议标准以招标人和招标机构的意见为准；</w:t>
      </w:r>
    </w:p>
    <w:p>
      <w:pPr>
        <w:spacing w:line="360" w:lineRule="auto"/>
        <w:rPr>
          <w:rFonts w:ascii="宋体" w:hAnsi="宋体"/>
          <w:sz w:val="18"/>
          <w:szCs w:val="18"/>
        </w:rPr>
      </w:pPr>
      <w:r>
        <w:rPr>
          <w:rFonts w:ascii="宋体" w:hAnsi="宋体"/>
          <w:sz w:val="18"/>
          <w:szCs w:val="18"/>
        </w:rPr>
        <w:t>3</w:t>
      </w:r>
      <w:r>
        <w:rPr>
          <w:rFonts w:hint="eastAsia" w:ascii="宋体" w:hAnsi="宋体"/>
          <w:sz w:val="18"/>
          <w:szCs w:val="18"/>
        </w:rPr>
        <w:t>．以上资料各项证书的有效期请自行核对并在报名时提交。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YTU4OTFmYzFiZjFhOGU1NDczNjFhZGZjZmMzMWIifQ=="/>
  </w:docVars>
  <w:rsids>
    <w:rsidRoot w:val="5D23401D"/>
    <w:rsid w:val="5D234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qFormat/>
    <w:uiPriority w:val="99"/>
    <w:pPr>
      <w:spacing w:line="360" w:lineRule="auto"/>
      <w:ind w:left="900" w:right="-180" w:hanging="900" w:firstLineChars="200"/>
      <w:contextualSpacing/>
    </w:pPr>
    <w:rPr>
      <w:rFonts w:ascii="Arial" w:hAnsi="Arial" w:cs="Arial"/>
      <w:color w:val="000000"/>
      <w:sz w:val="2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2022-10-24T08:19:00Z</dcterms:created>
  <dc:creator>news201801091</dc:creator>
  <cp:lastModifiedBy>news201801091</cp:lastModifiedBy>
  <dcterms:modified xsi:type="dcterms:W3CDTF">2022-10-24T08:19:26Z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E07B90E203794C19AB5DAE7DE92B60AC</vt:lpwstr>
  </property>
</Properties>
</file>